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A8" w:rsidRPr="00DE5BA8" w:rsidRDefault="00DE5BA8" w:rsidP="00B94349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ГКОУ УР «</w:t>
      </w:r>
      <w:proofErr w:type="spellStart"/>
      <w:r w:rsidRPr="00DE5BA8">
        <w:rPr>
          <w:rFonts w:ascii="Times New Roman" w:eastAsia="Calibri" w:hAnsi="Times New Roman" w:cs="Times New Roman"/>
          <w:sz w:val="24"/>
        </w:rPr>
        <w:t>Старозятцинская</w:t>
      </w:r>
      <w:proofErr w:type="spellEnd"/>
      <w:r w:rsidRPr="00DE5BA8">
        <w:rPr>
          <w:rFonts w:ascii="Times New Roman" w:eastAsia="Calibri" w:hAnsi="Times New Roman" w:cs="Times New Roman"/>
          <w:sz w:val="24"/>
        </w:rPr>
        <w:t xml:space="preserve"> школа-интернат»</w:t>
      </w:r>
    </w:p>
    <w:p w:rsidR="00DE5BA8" w:rsidRPr="00DE5BA8" w:rsidRDefault="00DE5BA8" w:rsidP="00B94349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DE5BA8" w:rsidRPr="00DE5BA8" w:rsidRDefault="00DE5BA8" w:rsidP="00B94349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E5BA8">
        <w:rPr>
          <w:rFonts w:ascii="Times New Roman" w:eastAsia="Calibri" w:hAnsi="Times New Roman" w:cs="Times New Roman"/>
          <w:b/>
          <w:bCs/>
          <w:sz w:val="24"/>
        </w:rPr>
        <w:t xml:space="preserve">Аннотация </w:t>
      </w:r>
    </w:p>
    <w:p w:rsidR="00DE5BA8" w:rsidRPr="00DE5BA8" w:rsidRDefault="00DE5BA8" w:rsidP="00B94349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E5BA8">
        <w:rPr>
          <w:rFonts w:ascii="Times New Roman" w:eastAsia="Calibri" w:hAnsi="Times New Roman" w:cs="Times New Roman"/>
          <w:b/>
          <w:bCs/>
          <w:sz w:val="24"/>
        </w:rPr>
        <w:t xml:space="preserve">к рабочей программе </w:t>
      </w:r>
    </w:p>
    <w:p w:rsidR="00DE5BA8" w:rsidRPr="00DE5BA8" w:rsidRDefault="00DE5BA8" w:rsidP="00B94349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Предмет: природоведение</w:t>
      </w:r>
    </w:p>
    <w:p w:rsidR="00DE5BA8" w:rsidRDefault="00DE5BA8" w:rsidP="00B94349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Класс:</w:t>
      </w:r>
      <w:r>
        <w:rPr>
          <w:rFonts w:ascii="Times New Roman" w:eastAsia="Calibri" w:hAnsi="Times New Roman" w:cs="Times New Roman"/>
          <w:sz w:val="24"/>
        </w:rPr>
        <w:t>5,</w:t>
      </w:r>
      <w:r w:rsidRPr="00DE5BA8">
        <w:rPr>
          <w:rFonts w:ascii="Times New Roman" w:eastAsia="Calibri" w:hAnsi="Times New Roman" w:cs="Times New Roman"/>
          <w:sz w:val="24"/>
        </w:rPr>
        <w:t>6</w:t>
      </w:r>
    </w:p>
    <w:p w:rsidR="00DE5BA8" w:rsidRPr="00DE5BA8" w:rsidRDefault="00DE5BA8" w:rsidP="00B94349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24"/>
        <w:gridCol w:w="4421"/>
      </w:tblGrid>
      <w:tr w:rsidR="00DE5BA8" w:rsidRPr="00DE5BA8" w:rsidTr="00BA7F53">
        <w:tc>
          <w:tcPr>
            <w:tcW w:w="4672" w:type="dxa"/>
          </w:tcPr>
          <w:p w:rsidR="00DE5BA8" w:rsidRPr="00DE5BA8" w:rsidRDefault="00DE5BA8" w:rsidP="00B94349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Нормативная база</w:t>
            </w:r>
          </w:p>
        </w:tc>
        <w:tc>
          <w:tcPr>
            <w:tcW w:w="4673" w:type="dxa"/>
          </w:tcPr>
          <w:p w:rsidR="00DE5BA8" w:rsidRPr="00DE5BA8" w:rsidRDefault="00DE5BA8" w:rsidP="00B94349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Закон РФ «Об образовании в Российской Федерации» № 273-ФЗ от 29 декабря 2012 года;</w:t>
            </w:r>
          </w:p>
          <w:p w:rsidR="00DE5BA8" w:rsidRPr="00DE5BA8" w:rsidRDefault="00DE5BA8" w:rsidP="00B94349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</w:p>
          <w:p w:rsidR="00DE5BA8" w:rsidRPr="00DE5BA8" w:rsidRDefault="00DE5BA8" w:rsidP="00B94349">
            <w:pPr>
              <w:widowControl w:val="0"/>
              <w:numPr>
                <w:ilvl w:val="2"/>
                <w:numId w:val="1"/>
              </w:numPr>
              <w:tabs>
                <w:tab w:val="left" w:pos="284"/>
                <w:tab w:val="left" w:pos="426"/>
                <w:tab w:val="left" w:pos="567"/>
              </w:tabs>
              <w:autoSpaceDE w:val="0"/>
              <w:autoSpaceDN w:val="0"/>
              <w:ind w:left="0" w:right="28"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Федеральный государственный образовательный стандарт основного общего образования и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№1599).</w:t>
            </w:r>
          </w:p>
          <w:p w:rsidR="00DE5BA8" w:rsidRPr="00DE5BA8" w:rsidRDefault="00DE5BA8" w:rsidP="00B94349">
            <w:pPr>
              <w:ind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- Адаптированная основная общеобразовательная программа обучающихся с умственной отсталостью (интеллектуальными нарушениями, 1 вариант) ГКОУ УР «</w:t>
            </w:r>
            <w:proofErr w:type="spellStart"/>
            <w:r w:rsidRPr="00DE5BA8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DE5BA8">
              <w:rPr>
                <w:rFonts w:eastAsia="Calibri" w:cs="Times New Roman"/>
                <w:szCs w:val="24"/>
              </w:rPr>
              <w:t xml:space="preserve"> школа-интернат».</w:t>
            </w:r>
          </w:p>
          <w:p w:rsidR="00DE5BA8" w:rsidRPr="00DE5BA8" w:rsidRDefault="00DE5BA8" w:rsidP="00B94349">
            <w:pPr>
              <w:ind w:firstLine="558"/>
              <w:jc w:val="both"/>
              <w:rPr>
                <w:rFonts w:eastAsia="Calibri" w:cs="Times New Roman"/>
                <w:szCs w:val="24"/>
              </w:rPr>
            </w:pPr>
            <w:r w:rsidRPr="00DE5BA8">
              <w:rPr>
                <w:rFonts w:eastAsia="Calibri" w:cs="Times New Roman"/>
                <w:szCs w:val="24"/>
              </w:rPr>
              <w:t>- Учебный план ГКОУ УР «</w:t>
            </w:r>
            <w:proofErr w:type="spellStart"/>
            <w:r w:rsidRPr="00DE5BA8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DE5BA8">
              <w:rPr>
                <w:rFonts w:eastAsia="Calibri" w:cs="Times New Roman"/>
                <w:szCs w:val="24"/>
              </w:rPr>
              <w:t xml:space="preserve"> школа-интернат» на 2021-2022 уч. год.</w:t>
            </w:r>
          </w:p>
          <w:p w:rsidR="00DE5BA8" w:rsidRPr="00DE5BA8" w:rsidRDefault="00DE5BA8" w:rsidP="00B94349">
            <w:pPr>
              <w:ind w:firstLine="558"/>
              <w:jc w:val="both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  <w:szCs w:val="24"/>
              </w:rPr>
              <w:t>- Положение ГКОУ УР «</w:t>
            </w:r>
            <w:proofErr w:type="spellStart"/>
            <w:r w:rsidRPr="00DE5BA8">
              <w:rPr>
                <w:rFonts w:eastAsia="Calibri" w:cs="Times New Roman"/>
                <w:szCs w:val="24"/>
              </w:rPr>
              <w:t>Старозятцинская</w:t>
            </w:r>
            <w:proofErr w:type="spellEnd"/>
            <w:r w:rsidRPr="00DE5BA8">
              <w:rPr>
                <w:rFonts w:eastAsia="Calibri" w:cs="Times New Roman"/>
                <w:szCs w:val="24"/>
              </w:rPr>
              <w:t xml:space="preserve"> школа-интернат» «О рабочих программах».</w:t>
            </w:r>
          </w:p>
        </w:tc>
      </w:tr>
      <w:tr w:rsidR="00DE5BA8" w:rsidRPr="00DE5BA8" w:rsidTr="00BA7F53">
        <w:tc>
          <w:tcPr>
            <w:tcW w:w="4672" w:type="dxa"/>
          </w:tcPr>
          <w:p w:rsidR="00DE5BA8" w:rsidRPr="00DE5BA8" w:rsidRDefault="00DE5BA8" w:rsidP="00B94349">
            <w:pPr>
              <w:tabs>
                <w:tab w:val="num" w:pos="720"/>
              </w:tabs>
              <w:ind w:hanging="11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Учебно-методический комплекс</w:t>
            </w:r>
          </w:p>
        </w:tc>
        <w:tc>
          <w:tcPr>
            <w:tcW w:w="4673" w:type="dxa"/>
          </w:tcPr>
          <w:p w:rsidR="00B94349" w:rsidRPr="00B94349" w:rsidRDefault="00B94349" w:rsidP="00B94349">
            <w:pPr>
              <w:ind w:firstLine="0"/>
              <w:rPr>
                <w:rFonts w:eastAsia="Calibri" w:cs="Times New Roman"/>
                <w:szCs w:val="24"/>
              </w:rPr>
            </w:pPr>
            <w:r w:rsidRPr="00B94349">
              <w:rPr>
                <w:rFonts w:eastAsia="Times New Roman" w:cs="Times New Roman"/>
                <w:szCs w:val="24"/>
                <w:lang w:eastAsia="ru-RU"/>
              </w:rPr>
              <w:t xml:space="preserve">1. Лифанова Т.М. </w:t>
            </w:r>
            <w:r w:rsidRPr="00B94349">
              <w:rPr>
                <w:rFonts w:eastAsia="Calibri" w:cs="Times New Roman"/>
                <w:szCs w:val="24"/>
              </w:rPr>
              <w:t xml:space="preserve">Природоведение. 5 класс: учеб. для </w:t>
            </w:r>
            <w:proofErr w:type="spellStart"/>
            <w:r w:rsidRPr="00B94349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Pr="00B94349">
              <w:rPr>
                <w:rFonts w:eastAsia="Calibri" w:cs="Times New Roman"/>
                <w:szCs w:val="24"/>
              </w:rPr>
              <w:t xml:space="preserve">. организаций, реализующих </w:t>
            </w:r>
            <w:proofErr w:type="spellStart"/>
            <w:r w:rsidRPr="00B94349">
              <w:rPr>
                <w:rFonts w:eastAsia="Calibri" w:cs="Times New Roman"/>
                <w:szCs w:val="24"/>
              </w:rPr>
              <w:t>адапт</w:t>
            </w:r>
            <w:proofErr w:type="spellEnd"/>
            <w:r w:rsidRPr="00B94349">
              <w:rPr>
                <w:rFonts w:eastAsia="Calibri" w:cs="Times New Roman"/>
                <w:szCs w:val="24"/>
              </w:rPr>
              <w:t xml:space="preserve">. основные </w:t>
            </w:r>
            <w:proofErr w:type="spellStart"/>
            <w:r w:rsidRPr="00B94349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Pr="00B94349">
              <w:rPr>
                <w:rFonts w:eastAsia="Calibri" w:cs="Times New Roman"/>
                <w:szCs w:val="24"/>
              </w:rPr>
              <w:t>. Программы /</w:t>
            </w:r>
            <w:proofErr w:type="spellStart"/>
            <w:r w:rsidRPr="00B94349">
              <w:rPr>
                <w:rFonts w:eastAsia="Calibri" w:cs="Times New Roman"/>
                <w:szCs w:val="24"/>
              </w:rPr>
              <w:t>Т.М.Лифанова</w:t>
            </w:r>
            <w:proofErr w:type="spellEnd"/>
            <w:r w:rsidRPr="00B94349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B94349">
              <w:rPr>
                <w:rFonts w:eastAsia="Calibri" w:cs="Times New Roman"/>
                <w:szCs w:val="24"/>
              </w:rPr>
              <w:t>Е.Н.Соломина</w:t>
            </w:r>
            <w:proofErr w:type="spellEnd"/>
            <w:r w:rsidRPr="00B94349">
              <w:rPr>
                <w:rFonts w:eastAsia="Calibri" w:cs="Times New Roman"/>
                <w:szCs w:val="24"/>
              </w:rPr>
              <w:t>. – М.: Просвещение, 2020.</w:t>
            </w:r>
          </w:p>
          <w:p w:rsidR="00B94349" w:rsidRDefault="00B94349" w:rsidP="00B94349">
            <w:pPr>
              <w:ind w:firstLine="49"/>
              <w:rPr>
                <w:rFonts w:eastAsia="Calibri" w:cs="Times New Roman"/>
                <w:szCs w:val="24"/>
              </w:rPr>
            </w:pPr>
            <w:r w:rsidRPr="00B94349">
              <w:rPr>
                <w:rFonts w:eastAsia="Times New Roman" w:cs="Times New Roman"/>
                <w:szCs w:val="24"/>
                <w:lang w:eastAsia="ru-RU"/>
              </w:rPr>
              <w:t xml:space="preserve">2. Лифанова Т.М. </w:t>
            </w:r>
            <w:r w:rsidRPr="00B94349">
              <w:rPr>
                <w:rFonts w:eastAsia="Calibri" w:cs="Times New Roman"/>
                <w:szCs w:val="24"/>
              </w:rPr>
              <w:t xml:space="preserve">Природоведение. Рабочая тетрадь.: учебное пособие для </w:t>
            </w:r>
            <w:proofErr w:type="spellStart"/>
            <w:r w:rsidRPr="00B94349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Pr="00B94349">
              <w:rPr>
                <w:rFonts w:eastAsia="Calibri" w:cs="Times New Roman"/>
                <w:szCs w:val="24"/>
              </w:rPr>
              <w:t xml:space="preserve">. организаций, реализующих </w:t>
            </w:r>
            <w:proofErr w:type="spellStart"/>
            <w:r w:rsidRPr="00B94349">
              <w:rPr>
                <w:rFonts w:eastAsia="Calibri" w:cs="Times New Roman"/>
                <w:szCs w:val="24"/>
              </w:rPr>
              <w:t>адапт</w:t>
            </w:r>
            <w:proofErr w:type="spellEnd"/>
            <w:r w:rsidRPr="00B94349">
              <w:rPr>
                <w:rFonts w:eastAsia="Calibri" w:cs="Times New Roman"/>
                <w:szCs w:val="24"/>
              </w:rPr>
              <w:t xml:space="preserve">. основные </w:t>
            </w:r>
            <w:proofErr w:type="spellStart"/>
            <w:r w:rsidRPr="00B94349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Pr="00B94349">
              <w:rPr>
                <w:rFonts w:eastAsia="Calibri" w:cs="Times New Roman"/>
                <w:szCs w:val="24"/>
              </w:rPr>
              <w:t>. программы. – М.: Просвещение, 2017.</w:t>
            </w:r>
          </w:p>
          <w:p w:rsidR="00DE5BA8" w:rsidRPr="00DE5BA8" w:rsidRDefault="00B94349" w:rsidP="00B94349">
            <w:pPr>
              <w:ind w:firstLine="49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  <w:r w:rsidR="00DE5BA8" w:rsidRPr="00DE5BA8">
              <w:rPr>
                <w:rFonts w:eastAsia="Times New Roman" w:cs="Times New Roman"/>
                <w:szCs w:val="24"/>
                <w:lang w:eastAsia="ru-RU"/>
              </w:rPr>
              <w:t xml:space="preserve">. Лифанова Т.М. </w:t>
            </w:r>
            <w:r w:rsidR="00DE5BA8" w:rsidRPr="00DE5BA8">
              <w:rPr>
                <w:rFonts w:eastAsia="Calibri" w:cs="Times New Roman"/>
                <w:szCs w:val="24"/>
              </w:rPr>
              <w:t xml:space="preserve">Природоведение. 6 класс: учеб. для </w:t>
            </w:r>
            <w:proofErr w:type="spellStart"/>
            <w:r w:rsidR="00DE5BA8" w:rsidRPr="00DE5BA8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="00DE5BA8" w:rsidRPr="00DE5BA8">
              <w:rPr>
                <w:rFonts w:eastAsia="Calibri" w:cs="Times New Roman"/>
                <w:szCs w:val="24"/>
              </w:rPr>
              <w:t xml:space="preserve">. организаций, реализующих </w:t>
            </w:r>
            <w:proofErr w:type="spellStart"/>
            <w:r w:rsidR="00DE5BA8" w:rsidRPr="00DE5BA8">
              <w:rPr>
                <w:rFonts w:eastAsia="Calibri" w:cs="Times New Roman"/>
                <w:szCs w:val="24"/>
              </w:rPr>
              <w:t>адапт</w:t>
            </w:r>
            <w:proofErr w:type="spellEnd"/>
            <w:r w:rsidR="00DE5BA8" w:rsidRPr="00DE5BA8">
              <w:rPr>
                <w:rFonts w:eastAsia="Calibri" w:cs="Times New Roman"/>
                <w:szCs w:val="24"/>
              </w:rPr>
              <w:t xml:space="preserve">. основные </w:t>
            </w:r>
            <w:proofErr w:type="spellStart"/>
            <w:r w:rsidR="00DE5BA8" w:rsidRPr="00DE5BA8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="00DE5BA8" w:rsidRPr="00DE5BA8">
              <w:rPr>
                <w:rFonts w:eastAsia="Calibri" w:cs="Times New Roman"/>
                <w:szCs w:val="24"/>
              </w:rPr>
              <w:t>. Программы /</w:t>
            </w:r>
            <w:proofErr w:type="spellStart"/>
            <w:r w:rsidR="00DE5BA8" w:rsidRPr="00DE5BA8">
              <w:rPr>
                <w:rFonts w:eastAsia="Calibri" w:cs="Times New Roman"/>
                <w:szCs w:val="24"/>
              </w:rPr>
              <w:t>Т.М.Лифанова</w:t>
            </w:r>
            <w:proofErr w:type="spellEnd"/>
            <w:r w:rsidR="00DE5BA8" w:rsidRPr="00DE5BA8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="00DE5BA8" w:rsidRPr="00DE5BA8">
              <w:rPr>
                <w:rFonts w:eastAsia="Calibri" w:cs="Times New Roman"/>
                <w:szCs w:val="24"/>
              </w:rPr>
              <w:t>Е.Н.Соломина</w:t>
            </w:r>
            <w:proofErr w:type="spellEnd"/>
            <w:r w:rsidR="00DE5BA8" w:rsidRPr="00DE5BA8">
              <w:rPr>
                <w:rFonts w:eastAsia="Calibri" w:cs="Times New Roman"/>
                <w:szCs w:val="24"/>
              </w:rPr>
              <w:t>. – М.: Просвещение, 2020.</w:t>
            </w:r>
          </w:p>
          <w:p w:rsidR="00DE5BA8" w:rsidRPr="00DE5BA8" w:rsidRDefault="00B94349" w:rsidP="00B94349">
            <w:pPr>
              <w:ind w:firstLine="49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DE5BA8" w:rsidRPr="00DE5BA8">
              <w:rPr>
                <w:rFonts w:eastAsia="Times New Roman" w:cs="Times New Roman"/>
                <w:szCs w:val="24"/>
                <w:lang w:eastAsia="ru-RU"/>
              </w:rPr>
              <w:t xml:space="preserve">. Лифанова Т.М. </w:t>
            </w:r>
            <w:r w:rsidR="00DE5BA8" w:rsidRPr="00DE5BA8">
              <w:rPr>
                <w:rFonts w:eastAsia="Calibri" w:cs="Times New Roman"/>
                <w:szCs w:val="24"/>
              </w:rPr>
              <w:t xml:space="preserve">Природоведение. Рабочая тетрадь.: учебное пособие для </w:t>
            </w:r>
            <w:proofErr w:type="spellStart"/>
            <w:r w:rsidR="00DE5BA8" w:rsidRPr="00DE5BA8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="00DE5BA8" w:rsidRPr="00DE5BA8">
              <w:rPr>
                <w:rFonts w:eastAsia="Calibri" w:cs="Times New Roman"/>
                <w:szCs w:val="24"/>
              </w:rPr>
              <w:t xml:space="preserve">. организаций, реализующих </w:t>
            </w:r>
            <w:proofErr w:type="spellStart"/>
            <w:r w:rsidR="00DE5BA8" w:rsidRPr="00DE5BA8">
              <w:rPr>
                <w:rFonts w:eastAsia="Calibri" w:cs="Times New Roman"/>
                <w:szCs w:val="24"/>
              </w:rPr>
              <w:t>адапт</w:t>
            </w:r>
            <w:proofErr w:type="spellEnd"/>
            <w:r w:rsidR="00DE5BA8" w:rsidRPr="00DE5BA8">
              <w:rPr>
                <w:rFonts w:eastAsia="Calibri" w:cs="Times New Roman"/>
                <w:szCs w:val="24"/>
              </w:rPr>
              <w:t xml:space="preserve">. основные </w:t>
            </w:r>
            <w:proofErr w:type="spellStart"/>
            <w:r w:rsidR="00DE5BA8" w:rsidRPr="00DE5BA8">
              <w:rPr>
                <w:rFonts w:eastAsia="Calibri" w:cs="Times New Roman"/>
                <w:szCs w:val="24"/>
              </w:rPr>
              <w:t>общеобразоват</w:t>
            </w:r>
            <w:proofErr w:type="spellEnd"/>
            <w:r w:rsidR="00DE5BA8" w:rsidRPr="00DE5BA8">
              <w:rPr>
                <w:rFonts w:eastAsia="Calibri" w:cs="Times New Roman"/>
                <w:szCs w:val="24"/>
              </w:rPr>
              <w:t>. программы. – М.: Просвещение, 2017.</w:t>
            </w:r>
          </w:p>
        </w:tc>
      </w:tr>
      <w:tr w:rsidR="00DE5BA8" w:rsidRPr="00DE5BA8" w:rsidTr="00BA7F53">
        <w:tc>
          <w:tcPr>
            <w:tcW w:w="4672" w:type="dxa"/>
          </w:tcPr>
          <w:p w:rsidR="00DE5BA8" w:rsidRPr="00DE5BA8" w:rsidRDefault="00DE5BA8" w:rsidP="00B94349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Цель и задачи учебной дисциплины</w:t>
            </w:r>
          </w:p>
        </w:tc>
        <w:tc>
          <w:tcPr>
            <w:tcW w:w="4673" w:type="dxa"/>
          </w:tcPr>
          <w:p w:rsidR="00DE5BA8" w:rsidRDefault="00DE5BA8" w:rsidP="00B94349">
            <w:pPr>
              <w:suppressAutoHyphens/>
              <w:ind w:firstLine="1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Ц</w:t>
            </w:r>
            <w:r w:rsidRPr="00DE5BA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ель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:</w:t>
            </w: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учащихся с нарушениями интеллекта.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26"/>
              <w:ind w:right="157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Задачи.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13"/>
              <w:ind w:right="9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>- сообщение элементарных знаний о неживой и живой природе;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13"/>
              <w:ind w:right="9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>-демонстрация тесной взаимосвязи между живой неживой природой;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13"/>
              <w:ind w:right="9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>-формирование географических представлений о формах поверхности, водоемах, населении, городах и др.;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13"/>
              <w:ind w:right="9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-формирование предметных и </w:t>
            </w:r>
            <w:proofErr w:type="spellStart"/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общеучебных</w:t>
            </w:r>
            <w:proofErr w:type="spellEnd"/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умений и навыков;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34"/>
              <w:ind w:right="9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>-воспитание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13"/>
              <w:ind w:right="9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>-воспитание социально значимых качеств личности;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36"/>
              <w:ind w:right="9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>-формирование умений применять полученные знания в повседневной жизни (уход за домашними животными, выращивание комнатных и культурных растений);</w:t>
            </w:r>
          </w:p>
          <w:p w:rsidR="00DE5BA8" w:rsidRPr="00DE5BA8" w:rsidRDefault="00DE5BA8" w:rsidP="00B94349">
            <w:pPr>
              <w:tabs>
                <w:tab w:val="left" w:pos="961"/>
              </w:tabs>
              <w:spacing w:after="13"/>
              <w:ind w:right="9" w:firstLine="236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E5BA8">
              <w:rPr>
                <w:rFonts w:eastAsia="Times New Roman" w:cs="Times New Roman"/>
                <w:color w:val="000000"/>
                <w:szCs w:val="24"/>
                <w:lang w:eastAsia="ru-RU"/>
              </w:rPr>
              <w:t>-формирование умений оказывать первую доврачебную помощь, соблюдать санитарно-гигиенические требования и правила здорового образа жизни.</w:t>
            </w:r>
          </w:p>
          <w:p w:rsidR="00DE5BA8" w:rsidRPr="00DE5BA8" w:rsidRDefault="00DE5BA8" w:rsidP="00B94349">
            <w:pPr>
              <w:suppressAutoHyphens/>
              <w:ind w:firstLine="47"/>
              <w:rPr>
                <w:rFonts w:eastAsia="Calibri" w:cs="Times New Roman"/>
              </w:rPr>
            </w:pPr>
          </w:p>
        </w:tc>
      </w:tr>
      <w:tr w:rsidR="00DE5BA8" w:rsidRPr="00DE5BA8" w:rsidTr="00BA7F53">
        <w:tc>
          <w:tcPr>
            <w:tcW w:w="4672" w:type="dxa"/>
          </w:tcPr>
          <w:p w:rsidR="00DE5BA8" w:rsidRPr="00DE5BA8" w:rsidRDefault="00DE5BA8" w:rsidP="00B94349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Количество часов на изучение</w:t>
            </w:r>
          </w:p>
        </w:tc>
        <w:tc>
          <w:tcPr>
            <w:tcW w:w="4673" w:type="dxa"/>
          </w:tcPr>
          <w:p w:rsidR="00DE5BA8" w:rsidRPr="00DE5BA8" w:rsidRDefault="00DE5BA8" w:rsidP="00B94349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68</w:t>
            </w:r>
          </w:p>
        </w:tc>
      </w:tr>
      <w:tr w:rsidR="00DE5BA8" w:rsidRPr="00DE5BA8" w:rsidTr="00BA7F53">
        <w:tc>
          <w:tcPr>
            <w:tcW w:w="4672" w:type="dxa"/>
          </w:tcPr>
          <w:p w:rsidR="00DE5BA8" w:rsidRPr="00DE5BA8" w:rsidRDefault="00DE5BA8" w:rsidP="00B94349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B94349" w:rsidRPr="00B94349" w:rsidRDefault="00B94349" w:rsidP="00B94349">
            <w:pPr>
              <w:ind w:firstLine="191"/>
              <w:rPr>
                <w:rFonts w:eastAsia="Calibri" w:cs="Times New Roman"/>
                <w:szCs w:val="24"/>
                <w:u w:val="single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5 </w:t>
            </w:r>
            <w:proofErr w:type="spellStart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>.:</w:t>
            </w:r>
          </w:p>
          <w:p w:rsidR="00B94349" w:rsidRPr="00B94349" w:rsidRDefault="00B94349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lang w:eastAsia="ru-RU"/>
              </w:rPr>
              <w:t>Введение                                           2 ч.</w:t>
            </w:r>
          </w:p>
          <w:p w:rsidR="00B94349" w:rsidRPr="00B94349" w:rsidRDefault="00B94349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Вселенная                                         7 ч.   </w:t>
            </w:r>
          </w:p>
          <w:p w:rsidR="00B94349" w:rsidRPr="00B94349" w:rsidRDefault="00B94349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lang w:eastAsia="ru-RU"/>
              </w:rPr>
              <w:t>Воздух                                               10 ч.</w:t>
            </w:r>
          </w:p>
          <w:p w:rsidR="00B94349" w:rsidRPr="00B94349" w:rsidRDefault="00B94349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lang w:eastAsia="ru-RU"/>
              </w:rPr>
              <w:t>Полезные ископаемые                     14 ч.</w:t>
            </w:r>
          </w:p>
          <w:p w:rsidR="00B94349" w:rsidRPr="00B94349" w:rsidRDefault="00B94349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lang w:eastAsia="ru-RU"/>
              </w:rPr>
              <w:t>Вода                                                   15 ч.</w:t>
            </w:r>
          </w:p>
          <w:p w:rsidR="00B94349" w:rsidRPr="00B94349" w:rsidRDefault="00B94349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lang w:eastAsia="ru-RU"/>
              </w:rPr>
              <w:t>Поверхность суши. Почва               7 ч.</w:t>
            </w:r>
          </w:p>
          <w:p w:rsidR="00B94349" w:rsidRPr="00B94349" w:rsidRDefault="00B94349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lang w:eastAsia="ru-RU"/>
              </w:rPr>
              <w:t xml:space="preserve">Есть на Земле страна Россия           12 ч. </w:t>
            </w:r>
          </w:p>
          <w:p w:rsidR="00B94349" w:rsidRDefault="00B94349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lang w:eastAsia="ru-RU"/>
              </w:rPr>
              <w:t>Повторение                                        1 ч.</w:t>
            </w:r>
          </w:p>
          <w:p w:rsidR="00B94349" w:rsidRPr="00B94349" w:rsidRDefault="00B94349" w:rsidP="00B94349">
            <w:pPr>
              <w:ind w:firstLine="191"/>
              <w:rPr>
                <w:rFonts w:eastAsia="Calibri" w:cs="Times New Roman"/>
                <w:szCs w:val="24"/>
                <w:u w:val="single"/>
                <w:lang w:eastAsia="ru-RU"/>
              </w:rPr>
            </w:pPr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6 </w:t>
            </w:r>
            <w:proofErr w:type="spellStart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>кл</w:t>
            </w:r>
            <w:proofErr w:type="spellEnd"/>
            <w:r w:rsidRPr="00B94349">
              <w:rPr>
                <w:rFonts w:eastAsia="Calibri" w:cs="Times New Roman"/>
                <w:szCs w:val="24"/>
                <w:u w:val="single"/>
                <w:lang w:eastAsia="ru-RU"/>
              </w:rPr>
              <w:t xml:space="preserve">: </w:t>
            </w:r>
          </w:p>
          <w:p w:rsidR="00DE5BA8" w:rsidRPr="00DE5BA8" w:rsidRDefault="00DE5BA8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DE5BA8">
              <w:rPr>
                <w:rFonts w:eastAsia="Calibri" w:cs="Times New Roman"/>
                <w:szCs w:val="24"/>
                <w:lang w:eastAsia="ru-RU"/>
              </w:rPr>
              <w:t>Введение                                          1 ч.</w:t>
            </w:r>
          </w:p>
          <w:p w:rsidR="00DE5BA8" w:rsidRPr="00DE5BA8" w:rsidRDefault="00DE5BA8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DE5BA8">
              <w:rPr>
                <w:rFonts w:eastAsia="Calibri" w:cs="Times New Roman"/>
                <w:szCs w:val="24"/>
                <w:lang w:eastAsia="ru-RU"/>
              </w:rPr>
              <w:t>Растительный мир Земли               18 ч.</w:t>
            </w:r>
          </w:p>
          <w:p w:rsidR="00DE5BA8" w:rsidRPr="00DE5BA8" w:rsidRDefault="00DE5BA8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DE5BA8">
              <w:rPr>
                <w:rFonts w:eastAsia="Calibri" w:cs="Times New Roman"/>
                <w:szCs w:val="24"/>
                <w:lang w:eastAsia="ru-RU"/>
              </w:rPr>
              <w:t xml:space="preserve">Животный мир Земли                     35 ч.  </w:t>
            </w:r>
          </w:p>
          <w:p w:rsidR="00DE5BA8" w:rsidRPr="00DE5BA8" w:rsidRDefault="00DE5BA8" w:rsidP="00B94349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DE5BA8">
              <w:rPr>
                <w:rFonts w:eastAsia="Calibri" w:cs="Times New Roman"/>
                <w:szCs w:val="24"/>
                <w:lang w:eastAsia="ru-RU"/>
              </w:rPr>
              <w:t xml:space="preserve">Человек                                            13 ч. </w:t>
            </w:r>
          </w:p>
          <w:p w:rsidR="00DE5BA8" w:rsidRPr="00DE5BA8" w:rsidRDefault="00DE5BA8" w:rsidP="00B94349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  <w:szCs w:val="24"/>
                <w:lang w:eastAsia="ru-RU"/>
              </w:rPr>
              <w:t>Повторение                                      1 ч.</w:t>
            </w:r>
          </w:p>
        </w:tc>
      </w:tr>
      <w:tr w:rsidR="00DE5BA8" w:rsidRPr="00DE5BA8" w:rsidTr="00BA7F53">
        <w:tc>
          <w:tcPr>
            <w:tcW w:w="4672" w:type="dxa"/>
          </w:tcPr>
          <w:p w:rsidR="00DE5BA8" w:rsidRPr="00DE5BA8" w:rsidRDefault="00DE5BA8" w:rsidP="00B94349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DE5BA8" w:rsidRPr="00DE5BA8" w:rsidRDefault="00DE5BA8" w:rsidP="00B94349">
            <w:pPr>
              <w:tabs>
                <w:tab w:val="num" w:pos="720"/>
              </w:tabs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Текущий контроль - после изучения каждого раздела в форме тестирования. Промежуточная аттестация – раз в год в конце учебного года в форме устного и письменного опроса</w:t>
            </w:r>
          </w:p>
        </w:tc>
      </w:tr>
    </w:tbl>
    <w:p w:rsidR="009B1D2C" w:rsidRDefault="009B1D2C" w:rsidP="00B94349">
      <w:pPr>
        <w:spacing w:line="240" w:lineRule="auto"/>
      </w:pPr>
      <w:bookmarkStart w:id="0" w:name="_GoBack"/>
      <w:bookmarkEnd w:id="0"/>
    </w:p>
    <w:sectPr w:rsidR="009B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3049"/>
    <w:multiLevelType w:val="multilevel"/>
    <w:tmpl w:val="ABA44B4E"/>
    <w:lvl w:ilvl="0">
      <w:start w:val="1"/>
      <w:numFmt w:val="decimal"/>
      <w:lvlText w:val="%1"/>
      <w:lvlJc w:val="left"/>
      <w:pPr>
        <w:ind w:left="13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A8"/>
    <w:rsid w:val="009B1D2C"/>
    <w:rsid w:val="00B94349"/>
    <w:rsid w:val="00D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2A09"/>
  <w15:chartTrackingRefBased/>
  <w15:docId w15:val="{5DC74F99-16AF-47D0-B055-3512615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BA8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2022-03-21T07:32:00Z</dcterms:created>
  <dcterms:modified xsi:type="dcterms:W3CDTF">2022-03-21T07:51:00Z</dcterms:modified>
</cp:coreProperties>
</file>